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浙江经济职业技术学院竣工结算审计资料清单</w:t>
      </w:r>
    </w:p>
    <w:tbl>
      <w:tblPr>
        <w:tblStyle w:val="2"/>
        <w:tblpPr w:leftFromText="180" w:rightFromText="180" w:vertAnchor="text" w:horzAnchor="page" w:tblpXSpec="center" w:tblpY="77"/>
        <w:tblOverlap w:val="never"/>
        <w:tblW w:w="9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676"/>
        <w:gridCol w:w="2043"/>
        <w:gridCol w:w="551"/>
        <w:gridCol w:w="564"/>
        <w:gridCol w:w="1721"/>
        <w:gridCol w:w="1134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pacing w:before="136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2"/>
            <w:vAlign w:val="center"/>
          </w:tcPr>
          <w:p>
            <w:pPr>
              <w:spacing w:before="136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项目立项编号</w:t>
            </w:r>
          </w:p>
        </w:tc>
        <w:tc>
          <w:tcPr>
            <w:tcW w:w="2239" w:type="dxa"/>
            <w:gridSpan w:val="2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pacing w:before="141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工程管理部门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gridSpan w:val="2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项目经费代码</w:t>
            </w:r>
          </w:p>
        </w:tc>
        <w:tc>
          <w:tcPr>
            <w:tcW w:w="2239" w:type="dxa"/>
            <w:gridSpan w:val="2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41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序号</w:t>
            </w:r>
          </w:p>
        </w:tc>
        <w:tc>
          <w:tcPr>
            <w:tcW w:w="371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资料名称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份数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页数</w:t>
            </w:r>
          </w:p>
        </w:tc>
        <w:tc>
          <w:tcPr>
            <w:tcW w:w="1721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备注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pacing w:before="129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审计处预审核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41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9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32" w:line="219" w:lineRule="auto"/>
              <w:ind w:left="28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完整</w:t>
            </w:r>
          </w:p>
        </w:tc>
        <w:tc>
          <w:tcPr>
            <w:tcW w:w="1105" w:type="dxa"/>
            <w:vAlign w:val="center"/>
          </w:tcPr>
          <w:p>
            <w:pPr>
              <w:spacing w:before="129" w:line="22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内容规范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91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☆1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9" w:line="250" w:lineRule="auto"/>
              <w:ind w:left="120" w:right="28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工程造价审核意见书(附审核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)</w:t>
            </w:r>
          </w:p>
        </w:tc>
        <w:tc>
          <w:tcPr>
            <w:tcW w:w="551" w:type="dxa"/>
            <w:vAlign w:val="center"/>
          </w:tcPr>
          <w:p>
            <w:pPr>
              <w:spacing w:before="9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含软件版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91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☆2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3" w:line="245" w:lineRule="auto"/>
              <w:ind w:left="120" w:right="29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项目立项审批文件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(含合同清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单目录)</w:t>
            </w:r>
          </w:p>
        </w:tc>
        <w:tc>
          <w:tcPr>
            <w:tcW w:w="551" w:type="dxa"/>
            <w:vAlign w:val="center"/>
          </w:tcPr>
          <w:p>
            <w:pPr>
              <w:spacing w:before="9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154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☆3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2" w:line="219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highlight w:val="none"/>
                <w:lang w:val="en-US" w:eastAsia="zh-CN"/>
              </w:rPr>
              <w:t>预算书</w:t>
            </w:r>
          </w:p>
        </w:tc>
        <w:tc>
          <w:tcPr>
            <w:tcW w:w="551" w:type="dxa"/>
            <w:vAlign w:val="center"/>
          </w:tcPr>
          <w:p>
            <w:pPr>
              <w:spacing w:before="216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155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☆4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3" w:line="219" w:lineRule="auto"/>
              <w:ind w:left="12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政府采购确认书</w:t>
            </w:r>
          </w:p>
        </w:tc>
        <w:tc>
          <w:tcPr>
            <w:tcW w:w="551" w:type="dxa"/>
            <w:vAlign w:val="center"/>
          </w:tcPr>
          <w:p>
            <w:pPr>
              <w:spacing w:before="217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155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☆5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9" w:line="221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施工合同</w:t>
            </w:r>
          </w:p>
        </w:tc>
        <w:tc>
          <w:tcPr>
            <w:tcW w:w="551" w:type="dxa"/>
            <w:vAlign w:val="center"/>
          </w:tcPr>
          <w:p>
            <w:pPr>
              <w:spacing w:before="217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18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7" w:line="220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施工合同的补充协议</w:t>
            </w:r>
          </w:p>
        </w:tc>
        <w:tc>
          <w:tcPr>
            <w:tcW w:w="551" w:type="dxa"/>
            <w:vAlign w:val="center"/>
          </w:tcPr>
          <w:p>
            <w:pPr>
              <w:spacing w:before="218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20" w:line="18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7" w:line="220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分包合同</w:t>
            </w:r>
          </w:p>
        </w:tc>
        <w:tc>
          <w:tcPr>
            <w:tcW w:w="551" w:type="dxa"/>
            <w:vAlign w:val="center"/>
          </w:tcPr>
          <w:p>
            <w:pPr>
              <w:spacing w:before="218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19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7" w:line="219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勘察、设计、监理等合同</w:t>
            </w:r>
          </w:p>
        </w:tc>
        <w:tc>
          <w:tcPr>
            <w:tcW w:w="551" w:type="dxa"/>
            <w:vAlign w:val="center"/>
          </w:tcPr>
          <w:p>
            <w:pPr>
              <w:spacing w:before="219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年度框架协议提供一次即可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91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91" w:line="225" w:lineRule="auto"/>
              <w:ind w:right="1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招标文件(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图纸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、答疑、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工程量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  <w:sz w:val="21"/>
                <w:szCs w:val="21"/>
                <w:lang w:val="en-US" w:eastAsia="zh-CN"/>
              </w:rPr>
              <w:t>清单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等)</w:t>
            </w:r>
          </w:p>
        </w:tc>
        <w:tc>
          <w:tcPr>
            <w:tcW w:w="551" w:type="dxa"/>
            <w:vAlign w:val="center"/>
          </w:tcPr>
          <w:p>
            <w:pPr>
              <w:spacing w:before="91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spacing w:before="216" w:line="236" w:lineRule="auto"/>
              <w:ind w:left="136" w:right="7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招标项目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必须提供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招标文件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641" w:type="dxa"/>
            <w:tcBorders>
              <w:bottom w:val="nil"/>
            </w:tcBorders>
            <w:vAlign w:val="center"/>
          </w:tcPr>
          <w:p>
            <w:pPr>
              <w:spacing w:before="91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☆10</w:t>
            </w:r>
          </w:p>
        </w:tc>
        <w:tc>
          <w:tcPr>
            <w:tcW w:w="3719" w:type="dxa"/>
            <w:gridSpan w:val="2"/>
            <w:tcBorders>
              <w:bottom w:val="nil"/>
            </w:tcBorders>
            <w:vAlign w:val="center"/>
          </w:tcPr>
          <w:p>
            <w:pPr>
              <w:spacing w:before="159" w:line="236" w:lineRule="auto"/>
              <w:ind w:left="120" w:right="15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投标文件(商务标、技术标)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</w:rPr>
              <w:t>预算书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(施工方案)</w:t>
            </w:r>
          </w:p>
        </w:tc>
        <w:tc>
          <w:tcPr>
            <w:tcW w:w="551" w:type="dxa"/>
            <w:tcBorders>
              <w:bottom w:val="nil"/>
            </w:tcBorders>
            <w:vAlign w:val="center"/>
          </w:tcPr>
          <w:p>
            <w:pPr>
              <w:spacing w:before="91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tcBorders>
              <w:bottom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bottom w:val="nil"/>
            </w:tcBorders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预算书含软件版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spacing w:line="1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9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11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78" w:line="224" w:lineRule="auto"/>
              <w:ind w:left="120" w:right="29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评标文件(询标记录、评标报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告、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</w:rPr>
              <w:t>中标通知书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等)</w:t>
            </w:r>
          </w:p>
        </w:tc>
        <w:tc>
          <w:tcPr>
            <w:tcW w:w="551" w:type="dxa"/>
            <w:vAlign w:val="center"/>
          </w:tcPr>
          <w:p>
            <w:pPr>
              <w:spacing w:before="91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160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☆12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8" w:line="219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施工单位工程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结算书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含软件版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1" w:type="dxa"/>
            <w:vAlign w:val="center"/>
          </w:tcPr>
          <w:p>
            <w:pPr>
              <w:spacing w:before="222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含工程量计算书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1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13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1" w:line="220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签证资料</w:t>
            </w:r>
          </w:p>
        </w:tc>
        <w:tc>
          <w:tcPr>
            <w:tcW w:w="551" w:type="dxa"/>
            <w:vAlign w:val="center"/>
          </w:tcPr>
          <w:p>
            <w:pPr>
              <w:spacing w:before="212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1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14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38" w:line="219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变更及图纸会审资料</w:t>
            </w:r>
          </w:p>
        </w:tc>
        <w:tc>
          <w:tcPr>
            <w:tcW w:w="551" w:type="dxa"/>
            <w:vAlign w:val="center"/>
          </w:tcPr>
          <w:p>
            <w:pPr>
              <w:spacing w:before="212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2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15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8" w:line="218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主要材料、设备清单及批价单</w:t>
            </w:r>
          </w:p>
        </w:tc>
        <w:tc>
          <w:tcPr>
            <w:tcW w:w="551" w:type="dxa"/>
            <w:vAlign w:val="center"/>
          </w:tcPr>
          <w:p>
            <w:pPr>
              <w:spacing w:before="222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12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16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39" w:line="218" w:lineRule="auto"/>
              <w:ind w:left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回收(折价)材料或设备</w:t>
            </w:r>
          </w:p>
        </w:tc>
        <w:tc>
          <w:tcPr>
            <w:tcW w:w="551" w:type="dxa"/>
            <w:vAlign w:val="center"/>
          </w:tcPr>
          <w:p>
            <w:pPr>
              <w:spacing w:before="213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150" w:line="22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☆17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39" w:line="218" w:lineRule="auto"/>
              <w:ind w:left="120" w:left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开、竣工报告</w:t>
            </w:r>
          </w:p>
        </w:tc>
        <w:tc>
          <w:tcPr>
            <w:tcW w:w="551" w:type="dxa"/>
            <w:vAlign w:val="center"/>
          </w:tcPr>
          <w:p>
            <w:pPr>
              <w:spacing w:before="213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160" w:line="22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☆18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51" w:line="219" w:lineRule="auto"/>
              <w:ind w:left="120" w:left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竣工验收资料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竣工验收单、竣工验收记录、竣工验收证书等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1" w:type="dxa"/>
            <w:vAlign w:val="center"/>
          </w:tcPr>
          <w:p>
            <w:pPr>
              <w:spacing w:before="213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15" w:line="184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19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52" w:line="219" w:lineRule="auto"/>
              <w:ind w:left="120" w:left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隐蔽工程验收及影像资料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隐蔽工程施工过程、施工前后照片等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1" w:type="dxa"/>
            <w:vAlign w:val="center"/>
          </w:tcPr>
          <w:p>
            <w:pPr>
              <w:spacing w:before="213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81" w:line="227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☆20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81" w:line="253" w:lineRule="auto"/>
              <w:ind w:right="106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1"/>
                <w:sz w:val="21"/>
                <w:szCs w:val="21"/>
                <w:lang w:val="en-US" w:eastAsia="zh-CN"/>
              </w:rPr>
              <w:t>竣工图</w:t>
            </w:r>
            <w:r>
              <w:rPr>
                <w:rFonts w:hint="eastAsia" w:ascii="宋体" w:hAnsi="宋体" w:eastAsia="宋体" w:cs="宋体"/>
                <w:spacing w:val="51"/>
                <w:sz w:val="21"/>
                <w:szCs w:val="21"/>
              </w:rPr>
              <w:t>或竣工示意图(附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CAD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版)</w:t>
            </w:r>
          </w:p>
        </w:tc>
        <w:tc>
          <w:tcPr>
            <w:tcW w:w="551" w:type="dxa"/>
            <w:vAlign w:val="center"/>
          </w:tcPr>
          <w:p>
            <w:pPr>
              <w:spacing w:before="213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超</w:t>
            </w:r>
            <w:r>
              <w:rPr>
                <w:rFonts w:hint="default" w:ascii="宋体" w:hAnsi="宋体" w:eastAsia="宋体" w:cs="宋体"/>
                <w:spacing w:val="-14"/>
                <w:sz w:val="21"/>
                <w:szCs w:val="21"/>
                <w:lang w:val="en-US"/>
              </w:rPr>
              <w:t>A4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val="en-US" w:eastAsia="zh-CN"/>
              </w:rPr>
              <w:t>图纸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，请扫描目录页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即可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81" w:line="227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21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62" w:line="244" w:lineRule="auto"/>
              <w:ind w:left="120" w:leftChars="0" w:right="10" w:rightChars="0" w:firstLine="39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项目重要情况或特殊情况说明</w:t>
            </w:r>
          </w:p>
        </w:tc>
        <w:tc>
          <w:tcPr>
            <w:tcW w:w="551" w:type="dxa"/>
            <w:vAlign w:val="center"/>
          </w:tcPr>
          <w:p>
            <w:pPr>
              <w:spacing w:before="213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41" w:type="dxa"/>
            <w:vAlign w:val="center"/>
          </w:tcPr>
          <w:p>
            <w:pPr>
              <w:spacing w:before="208" w:line="183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22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spacing w:before="144" w:line="219" w:lineRule="auto"/>
              <w:ind w:left="120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其他有关资料(说明)</w:t>
            </w:r>
          </w:p>
        </w:tc>
        <w:tc>
          <w:tcPr>
            <w:tcW w:w="551" w:type="dxa"/>
            <w:vAlign w:val="center"/>
          </w:tcPr>
          <w:p>
            <w:pPr>
              <w:spacing w:before="213" w:line="183" w:lineRule="auto"/>
              <w:ind w:left="26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435" w:type="dxa"/>
            <w:gridSpan w:val="8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(以上左栏由送审单位填写，右栏由审计处人员填写)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41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移交与签收记录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工程管理部门</w:t>
            </w:r>
          </w:p>
        </w:tc>
        <w:tc>
          <w:tcPr>
            <w:tcW w:w="4524" w:type="dxa"/>
            <w:gridSpan w:val="4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641" w:type="dxa"/>
            <w:vMerge w:val="continue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70" w:type="dxa"/>
            <w:gridSpan w:val="3"/>
            <w:vAlign w:val="center"/>
          </w:tcPr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4524" w:type="dxa"/>
            <w:gridSpan w:val="4"/>
            <w:vAlign w:val="center"/>
          </w:tcPr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9435" w:type="dxa"/>
            <w:gridSpan w:val="8"/>
            <w:vAlign w:val="top"/>
          </w:tcPr>
          <w:p>
            <w:pPr>
              <w:spacing w:before="148" w:line="218" w:lineRule="auto"/>
              <w:ind w:left="4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</w:p>
          <w:p>
            <w:pPr>
              <w:spacing w:before="148" w:line="218" w:lineRule="auto"/>
              <w:ind w:left="44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1.以上标注“☆”项为必送资料；未标注项若实际发生；则为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必送资料。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  <w:u w:val="none" w:color="auto"/>
              </w:rPr>
              <w:t>2.跟踪审计项目，过程中已送审或备案的定稿资料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  <w:u w:val="none" w:color="auto"/>
              </w:rPr>
              <w:t>，竣工结算时可不再重复提交。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 w:color="auto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0B8F"/>
    <w:rsid w:val="13322C69"/>
    <w:rsid w:val="148175B5"/>
    <w:rsid w:val="176502D7"/>
    <w:rsid w:val="1E77776A"/>
    <w:rsid w:val="2D7810B4"/>
    <w:rsid w:val="361D6177"/>
    <w:rsid w:val="437B714E"/>
    <w:rsid w:val="47356D83"/>
    <w:rsid w:val="4A913FD5"/>
    <w:rsid w:val="4C1A3619"/>
    <w:rsid w:val="4E6F4BA6"/>
    <w:rsid w:val="54EF05C6"/>
    <w:rsid w:val="54FA6D1C"/>
    <w:rsid w:val="5D9E760A"/>
    <w:rsid w:val="605413BB"/>
    <w:rsid w:val="66604ADC"/>
    <w:rsid w:val="6E9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2023-12-21T00:22:00Z</dcterms:created>
  <dc:creator>Lenovo</dc:creator>
  <cp:lastModifiedBy>C</cp:lastModifiedBy>
  <dcterms:modified xsi:type="dcterms:W3CDTF">2025-01-16T02:00:12Z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77C388D3A7254382AA999EB0AAEEC4BF</vt:lpwstr>
  </property>
</Properties>
</file>