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浙江经济职业技术学院竣工结算审计备案表</w:t>
      </w:r>
    </w:p>
    <w:tbl>
      <w:tblPr>
        <w:tblStyle w:val="2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4"/>
        <w:gridCol w:w="944"/>
        <w:gridCol w:w="1336"/>
        <w:gridCol w:w="809"/>
        <w:gridCol w:w="1244"/>
        <w:gridCol w:w="767"/>
        <w:gridCol w:w="2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项目名称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审计备案编号</w:t>
            </w:r>
          </w:p>
        </w:tc>
        <w:tc>
          <w:tcPr>
            <w:tcW w:w="3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项目建设地点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施工单位入围年度</w:t>
            </w:r>
          </w:p>
        </w:tc>
        <w:tc>
          <w:tcPr>
            <w:tcW w:w="3497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0" w:right="0" w:hanging="14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立项编号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项目经费代码</w:t>
            </w:r>
          </w:p>
        </w:tc>
        <w:tc>
          <w:tcPr>
            <w:tcW w:w="3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项目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2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</w:t>
            </w:r>
            <w:r>
              <w:rPr>
                <w:rFonts w:hint="eastAsia"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金</w:t>
            </w:r>
            <w:r>
              <w:rPr>
                <w:rFonts w:hint="eastAsia"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来</w:t>
            </w:r>
            <w:r>
              <w:rPr>
                <w:rFonts w:hint="eastAsia"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源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批复预算金额</w:t>
            </w:r>
          </w:p>
        </w:tc>
        <w:tc>
          <w:tcPr>
            <w:tcW w:w="783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024" w:type="dxa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工程预算书金额</w:t>
            </w:r>
          </w:p>
        </w:tc>
        <w:tc>
          <w:tcPr>
            <w:tcW w:w="94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设计单位</w:t>
            </w:r>
          </w:p>
        </w:tc>
        <w:tc>
          <w:tcPr>
            <w:tcW w:w="205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联系人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left="0" w:leftChars="0"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及电话</w:t>
            </w:r>
          </w:p>
        </w:tc>
        <w:tc>
          <w:tcPr>
            <w:tcW w:w="273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024" w:type="dxa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合同金额</w:t>
            </w:r>
          </w:p>
        </w:tc>
        <w:tc>
          <w:tcPr>
            <w:tcW w:w="94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监理单位</w:t>
            </w:r>
          </w:p>
        </w:tc>
        <w:tc>
          <w:tcPr>
            <w:tcW w:w="205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024" w:type="dxa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工程结算书金额</w:t>
            </w:r>
          </w:p>
        </w:tc>
        <w:tc>
          <w:tcPr>
            <w:tcW w:w="94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施工单位</w:t>
            </w:r>
          </w:p>
        </w:tc>
        <w:tc>
          <w:tcPr>
            <w:tcW w:w="205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管理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审核确认金额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工程管理部门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核减金额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核增金额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>核增原因</w:t>
            </w:r>
          </w:p>
        </w:tc>
        <w:tc>
          <w:tcPr>
            <w:tcW w:w="78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已支付工程款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741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position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position w:val="-1"/>
                <w:sz w:val="22"/>
                <w:szCs w:val="22"/>
              </w:rPr>
              <w:t>其中：工程预付款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2"/>
                <w:szCs w:val="22"/>
              </w:rPr>
              <w:t>万元，进度款</w:t>
            </w:r>
            <w:r>
              <w:rPr>
                <w:rFonts w:hint="default" w:ascii="宋体" w:hAnsi="宋体" w:eastAsia="宋体" w:cs="宋体"/>
                <w:spacing w:val="1"/>
                <w:position w:val="1"/>
                <w:sz w:val="22"/>
                <w:szCs w:val="22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02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开工日期</w:t>
            </w:r>
          </w:p>
        </w:tc>
        <w:tc>
          <w:tcPr>
            <w:tcW w:w="94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竣工验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收日期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审核日期</w:t>
            </w:r>
          </w:p>
        </w:tc>
        <w:tc>
          <w:tcPr>
            <w:tcW w:w="27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684" w:firstLineChars="300"/>
              <w:jc w:val="both"/>
              <w:textAlignment w:val="auto"/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296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</w:rPr>
              <w:t>工程管理部门对项目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重要情况或特殊情况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的说明(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pacing w:val="15"/>
                <w:sz w:val="22"/>
                <w:szCs w:val="22"/>
              </w:rPr>
              <w:t>另附页)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包括但不限于：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超预算；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超合同结算10%以上；未按建筑规范实</w:t>
            </w: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施和学校规定实施；现场被覆盖或拆除；若工程延期</w:t>
            </w:r>
            <w:r>
              <w:rPr>
                <w:rFonts w:hint="eastAsia" w:ascii="宋体" w:hAnsi="宋体" w:eastAsia="宋体" w:cs="宋体"/>
                <w:spacing w:val="-15"/>
                <w:sz w:val="22"/>
                <w:szCs w:val="22"/>
              </w:rPr>
              <w:t>，请明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2"/>
                <w:szCs w:val="22"/>
              </w:rPr>
              <w:t>确延期责任和奖罚执行情况；其他事由等说明。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296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工程管理部门签章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本部门承诺：与本项目结算有关的资料均已送交，并对所</w:t>
            </w:r>
            <w:r>
              <w:rPr>
                <w:rFonts w:hint="eastAsia" w:ascii="宋体" w:hAnsi="宋体" w:eastAsia="宋体" w:cs="宋体"/>
                <w:spacing w:val="-15"/>
                <w:sz w:val="22"/>
                <w:szCs w:val="22"/>
              </w:rPr>
              <w:t>提</w:t>
            </w: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供资料的真实性、完整性、合法性负责，且本项目</w:t>
            </w:r>
            <w:r>
              <w:rPr>
                <w:rFonts w:hint="eastAsia" w:ascii="宋体" w:hAnsi="宋体" w:eastAsia="宋体" w:cs="宋体"/>
                <w:spacing w:val="-15"/>
                <w:sz w:val="22"/>
                <w:szCs w:val="22"/>
              </w:rPr>
              <w:t>未重</w:t>
            </w: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复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送审。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</w:rPr>
              <w:t>部门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</w:rPr>
              <w:t>盖章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eastAsia="zh-CN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  <w:t>负责人(签字)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pacing w:val="-33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  <w:t>经办人(签字)</w:t>
            </w:r>
            <w:r>
              <w:rPr>
                <w:rFonts w:hint="default" w:ascii="宋体" w:hAnsi="宋体" w:eastAsia="宋体" w:cs="宋体"/>
                <w:spacing w:val="-33"/>
                <w:sz w:val="22"/>
                <w:szCs w:val="22"/>
                <w:lang w:val="en-US"/>
              </w:rPr>
              <w:t xml:space="preserve">                                                               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33"/>
                <w:sz w:val="22"/>
                <w:szCs w:val="22"/>
                <w:lang w:val="en-US"/>
              </w:rPr>
              <w:t xml:space="preserve">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33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3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</w:rPr>
              <w:t xml:space="preserve">  </w:t>
            </w:r>
            <w:r>
              <w:rPr>
                <w:rFonts w:hint="default" w:ascii="宋体" w:hAnsi="宋体" w:eastAsia="宋体" w:cs="宋体"/>
                <w:spacing w:val="13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296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审计处签收及处理意见</w:t>
            </w:r>
          </w:p>
        </w:tc>
        <w:tc>
          <w:tcPr>
            <w:tcW w:w="6886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  <w:t>经办人(签字)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pacing w:val="-33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spacing w:val="-33"/>
                <w:sz w:val="22"/>
                <w:szCs w:val="22"/>
                <w:lang w:val="en-US"/>
              </w:rPr>
              <w:t xml:space="preserve">                                                             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pacing w:val="-33"/>
                <w:sz w:val="22"/>
                <w:szCs w:val="22"/>
                <w:lang w:val="en-US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-33"/>
                <w:sz w:val="22"/>
                <w:szCs w:val="22"/>
                <w:lang w:val="en-US"/>
              </w:rPr>
              <w:t xml:space="preserve">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pacing w:val="-33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10"/>
                <w:sz w:val="22"/>
                <w:szCs w:val="22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3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</w:rPr>
              <w:t xml:space="preserve">  </w:t>
            </w:r>
            <w:r>
              <w:rPr>
                <w:rFonts w:hint="default" w:ascii="宋体" w:hAnsi="宋体" w:eastAsia="宋体" w:cs="宋体"/>
                <w:spacing w:val="13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0B8F"/>
    <w:rsid w:val="13322C69"/>
    <w:rsid w:val="148175B5"/>
    <w:rsid w:val="176502D7"/>
    <w:rsid w:val="1E77776A"/>
    <w:rsid w:val="2D7810B4"/>
    <w:rsid w:val="361D6177"/>
    <w:rsid w:val="437B714E"/>
    <w:rsid w:val="4A913FD5"/>
    <w:rsid w:val="4C1A3619"/>
    <w:rsid w:val="4E6F4BA6"/>
    <w:rsid w:val="54EF05C6"/>
    <w:rsid w:val="54FA6D1C"/>
    <w:rsid w:val="5B0F4940"/>
    <w:rsid w:val="5D9E760A"/>
    <w:rsid w:val="605413BB"/>
    <w:rsid w:val="66604ADC"/>
    <w:rsid w:val="6E9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2023-12-21T00:22:00Z</dcterms:created>
  <dc:creator>Lenovo</dc:creator>
  <cp:lastModifiedBy>C</cp:lastModifiedBy>
  <dcterms:modified xsi:type="dcterms:W3CDTF">2025-01-16T01:59:24Z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77C388D3A7254382AA999EB0AAEEC4BF</vt:lpwstr>
  </property>
</Properties>
</file>